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ED1D6" w14:textId="77777777" w:rsidR="004A4628" w:rsidRPr="00643EFA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p w14:paraId="4254E458" w14:textId="77777777" w:rsidR="004A4628" w:rsidRPr="00643EFA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C048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55507D0B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 w:rsidRPr="00213DFF">
              <w:rPr>
                <w:sz w:val="24"/>
                <w:szCs w:val="24"/>
              </w:rPr>
              <w:t>C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5C5F8F03" w:rsidR="004A4628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14:paraId="58FE46F9" w14:textId="2B101940" w:rsidR="007D2022" w:rsidRPr="00176B51" w:rsidRDefault="007D2022" w:rsidP="004E1E91">
            <w:pPr>
              <w:rPr>
                <w:b/>
                <w:bCs/>
                <w:sz w:val="24"/>
                <w:szCs w:val="24"/>
              </w:rPr>
            </w:pPr>
            <w:r w:rsidRPr="00176B51">
              <w:rPr>
                <w:b/>
                <w:bCs/>
                <w:sz w:val="24"/>
                <w:szCs w:val="24"/>
              </w:rPr>
              <w:t>Poetyka i pragmatyka tekstu</w:t>
            </w:r>
          </w:p>
          <w:p w14:paraId="03EAA065" w14:textId="2D99894F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5D875E62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 w:rsidRPr="00213DFF">
              <w:rPr>
                <w:sz w:val="24"/>
                <w:szCs w:val="24"/>
              </w:rPr>
              <w:t>C</w:t>
            </w:r>
            <w:r w:rsidR="00AE06EF" w:rsidRPr="00213DFF">
              <w:rPr>
                <w:sz w:val="24"/>
                <w:szCs w:val="24"/>
              </w:rPr>
              <w:t>/</w:t>
            </w:r>
            <w:r w:rsidR="005C7BA2" w:rsidRPr="00213DFF">
              <w:rPr>
                <w:sz w:val="24"/>
                <w:szCs w:val="24"/>
              </w:rPr>
              <w:t>1</w:t>
            </w:r>
            <w:r w:rsidR="00213DFF" w:rsidRPr="00213DFF">
              <w:rPr>
                <w:sz w:val="24"/>
                <w:szCs w:val="24"/>
              </w:rPr>
              <w:t>9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A7BA15" w14:textId="60C0B5E2" w:rsidR="004A4628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6C0488">
              <w:rPr>
                <w:b/>
                <w:sz w:val="24"/>
                <w:szCs w:val="24"/>
              </w:rPr>
              <w:t>POLSKA</w:t>
            </w:r>
          </w:p>
          <w:p w14:paraId="0F9ABB22" w14:textId="7E356BE0" w:rsidR="00034F66" w:rsidRPr="00643EFA" w:rsidRDefault="00034F66" w:rsidP="004E1E91">
            <w:pPr>
              <w:rPr>
                <w:b/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C0488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4EC55C0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49A275CD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0379B7EF" w:rsidR="004A4628" w:rsidRPr="007D2022" w:rsidRDefault="00176B51" w:rsidP="00034F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74A281D" w14:textId="77777777" w:rsidR="004A4628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Język przedmiotu / modułu:</w:t>
            </w:r>
          </w:p>
          <w:p w14:paraId="3D88CACA" w14:textId="0F294CF7" w:rsidR="006C0488" w:rsidRPr="00643EFA" w:rsidRDefault="006C0488" w:rsidP="00034F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78D94743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57DEE30" w14:textId="61B45CC4" w:rsidR="004A4628" w:rsidRPr="00643EFA" w:rsidRDefault="00176B51" w:rsidP="004E1E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5CB38320" w:rsidR="004A4628" w:rsidRPr="00643EFA" w:rsidRDefault="00176B51" w:rsidP="004A4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Mariusz Kraska</w:t>
            </w:r>
            <w:r w:rsidR="00213DFF">
              <w:rPr>
                <w:sz w:val="24"/>
                <w:szCs w:val="24"/>
              </w:rPr>
              <w:t>, prof. uczelni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A4628" w:rsidRPr="00643EFA" w14:paraId="5369F9D9" w14:textId="77777777" w:rsidTr="004E1E91">
        <w:tc>
          <w:tcPr>
            <w:tcW w:w="2988" w:type="dxa"/>
            <w:vAlign w:val="center"/>
          </w:tcPr>
          <w:p w14:paraId="60275C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3D017B97" w:rsidR="004A4628" w:rsidRPr="00643EFA" w:rsidRDefault="00176B5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Mariusz Kraska, </w:t>
            </w:r>
            <w:r w:rsidR="00213DFF">
              <w:rPr>
                <w:sz w:val="24"/>
                <w:szCs w:val="24"/>
              </w:rPr>
              <w:t xml:space="preserve">prof. Uczelni, </w:t>
            </w:r>
            <w:r>
              <w:rPr>
                <w:sz w:val="24"/>
                <w:szCs w:val="24"/>
              </w:rPr>
              <w:t>dr hab. Feliks Tomaszewski</w:t>
            </w:r>
            <w:r w:rsidR="00213DFF">
              <w:rPr>
                <w:sz w:val="24"/>
                <w:szCs w:val="24"/>
              </w:rPr>
              <w:t>, prof. uczelni</w:t>
            </w:r>
            <w:bookmarkStart w:id="0" w:name="_GoBack"/>
            <w:bookmarkEnd w:id="0"/>
          </w:p>
        </w:tc>
      </w:tr>
      <w:tr w:rsidR="004A4628" w:rsidRPr="00643EFA" w14:paraId="50BB1E99" w14:textId="77777777" w:rsidTr="004E1E91">
        <w:tc>
          <w:tcPr>
            <w:tcW w:w="2988" w:type="dxa"/>
            <w:vAlign w:val="center"/>
          </w:tcPr>
          <w:p w14:paraId="23A2C90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7071185" w14:textId="42535708" w:rsidR="0062253D" w:rsidRPr="001D3ADC" w:rsidRDefault="00176B51" w:rsidP="001D3ADC">
            <w:pPr>
              <w:ind w:left="360"/>
              <w:jc w:val="both"/>
              <w:rPr>
                <w:sz w:val="24"/>
                <w:szCs w:val="24"/>
              </w:rPr>
            </w:pPr>
            <w:r w:rsidRPr="001D3ADC">
              <w:rPr>
                <w:sz w:val="24"/>
                <w:szCs w:val="24"/>
              </w:rPr>
              <w:t>Zapoznanie studentów z wiedzą z zakresu poetyki (w tym w szczególności problem</w:t>
            </w:r>
            <w:r w:rsidR="00196D83" w:rsidRPr="001D3ADC">
              <w:rPr>
                <w:sz w:val="24"/>
                <w:szCs w:val="24"/>
              </w:rPr>
              <w:t>ami</w:t>
            </w:r>
            <w:r w:rsidRPr="001D3ADC">
              <w:rPr>
                <w:sz w:val="24"/>
                <w:szCs w:val="24"/>
              </w:rPr>
              <w:t xml:space="preserve"> komunikacji, stylistyki, morfologii tekstu, kompozycji, genologii, relacji </w:t>
            </w:r>
            <w:proofErr w:type="spellStart"/>
            <w:r w:rsidRPr="001D3ADC">
              <w:rPr>
                <w:sz w:val="24"/>
                <w:szCs w:val="24"/>
              </w:rPr>
              <w:t>intertekstowych</w:t>
            </w:r>
            <w:proofErr w:type="spellEnd"/>
            <w:r w:rsidRPr="001D3ADC">
              <w:rPr>
                <w:sz w:val="24"/>
                <w:szCs w:val="24"/>
              </w:rPr>
              <w:t xml:space="preserve"> i intermedialnych).</w:t>
            </w:r>
          </w:p>
          <w:p w14:paraId="42BF80D9" w14:textId="123EB0F7" w:rsidR="00176B51" w:rsidRPr="001D3ADC" w:rsidRDefault="00176B51" w:rsidP="001D3ADC">
            <w:pPr>
              <w:ind w:left="360"/>
              <w:jc w:val="both"/>
              <w:rPr>
                <w:sz w:val="24"/>
                <w:szCs w:val="24"/>
              </w:rPr>
            </w:pPr>
            <w:r w:rsidRPr="001D3ADC">
              <w:rPr>
                <w:sz w:val="24"/>
                <w:szCs w:val="24"/>
              </w:rPr>
              <w:t xml:space="preserve">Wykształcenie umiejętności </w:t>
            </w:r>
            <w:r w:rsidR="00947BCA" w:rsidRPr="001D3ADC">
              <w:rPr>
                <w:sz w:val="24"/>
                <w:szCs w:val="24"/>
              </w:rPr>
              <w:t xml:space="preserve">praktycznego </w:t>
            </w:r>
            <w:r w:rsidRPr="001D3ADC">
              <w:rPr>
                <w:sz w:val="24"/>
                <w:szCs w:val="24"/>
              </w:rPr>
              <w:t xml:space="preserve">wykorzystania narzędzi </w:t>
            </w:r>
            <w:proofErr w:type="spellStart"/>
            <w:r w:rsidRPr="001D3ADC">
              <w:rPr>
                <w:sz w:val="24"/>
                <w:szCs w:val="24"/>
              </w:rPr>
              <w:t>poetologicznego</w:t>
            </w:r>
            <w:proofErr w:type="spellEnd"/>
            <w:r w:rsidRPr="001D3ADC">
              <w:rPr>
                <w:sz w:val="24"/>
                <w:szCs w:val="24"/>
              </w:rPr>
              <w:t xml:space="preserve"> opisu do interpretacji tekstów literackich</w:t>
            </w:r>
            <w:r w:rsidR="00947BCA" w:rsidRPr="001D3ADC">
              <w:rPr>
                <w:sz w:val="24"/>
                <w:szCs w:val="24"/>
              </w:rPr>
              <w:t>, ale także stosowania ich w analizie nieliterackich gatunków wypowiedzi i innego typu tekstów kultury.</w:t>
            </w:r>
          </w:p>
          <w:p w14:paraId="0A17AC28" w14:textId="63BA0C84" w:rsidR="00196D83" w:rsidRPr="001D3ADC" w:rsidRDefault="00196D83" w:rsidP="001D3ADC">
            <w:pPr>
              <w:ind w:left="360"/>
              <w:jc w:val="both"/>
              <w:rPr>
                <w:sz w:val="24"/>
                <w:szCs w:val="24"/>
              </w:rPr>
            </w:pPr>
            <w:r w:rsidRPr="001D3ADC">
              <w:rPr>
                <w:sz w:val="24"/>
                <w:szCs w:val="24"/>
              </w:rPr>
              <w:t>Wykształcenie umiejętności rozpoznawania funkcji i konsekwencji wynikających z użycia i występowania określonych elementów struktury tekstu.</w:t>
            </w:r>
          </w:p>
          <w:p w14:paraId="79B5DBB8" w14:textId="271CD1A4" w:rsidR="004A4628" w:rsidRPr="006C0488" w:rsidRDefault="004A4628" w:rsidP="006C0488">
            <w:pPr>
              <w:rPr>
                <w:sz w:val="24"/>
                <w:szCs w:val="24"/>
              </w:rPr>
            </w:pPr>
          </w:p>
        </w:tc>
      </w:tr>
      <w:tr w:rsidR="004A4628" w:rsidRPr="00643EFA" w14:paraId="12E24667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214958C8" w:rsidR="00E01A80" w:rsidRPr="00643EFA" w:rsidRDefault="00947BCA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DB38BBA" w14:textId="77777777" w:rsidR="00643EFA" w:rsidRPr="00643EFA" w:rsidRDefault="00643EFA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063A843C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D2C79" w14:textId="77777777" w:rsidR="004A4628" w:rsidRPr="00643EFA" w:rsidRDefault="004A4628" w:rsidP="00643EFA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FCF90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614CD4BC" w:rsidR="005F69DA" w:rsidRPr="00740BAC" w:rsidRDefault="0039515E" w:rsidP="0039515E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Zna</w:t>
            </w:r>
            <w:r w:rsidR="001D3ADC" w:rsidRPr="00740BAC">
              <w:rPr>
                <w:sz w:val="24"/>
                <w:szCs w:val="24"/>
              </w:rPr>
              <w:t xml:space="preserve"> terminologię z zakresu poetyki i </w:t>
            </w:r>
            <w:r w:rsidRPr="00740BAC">
              <w:rPr>
                <w:sz w:val="24"/>
                <w:szCs w:val="24"/>
              </w:rPr>
              <w:t>oraz zagadnienia</w:t>
            </w:r>
            <w:r w:rsidR="001D3ADC" w:rsidRPr="00740BAC">
              <w:rPr>
                <w:sz w:val="24"/>
                <w:szCs w:val="24"/>
              </w:rPr>
              <w:t xml:space="preserve"> dotyczących </w:t>
            </w:r>
            <w:r w:rsidR="00F067F5" w:rsidRPr="00740BAC">
              <w:rPr>
                <w:sz w:val="24"/>
                <w:szCs w:val="24"/>
              </w:rPr>
              <w:t xml:space="preserve">tekstologii, </w:t>
            </w:r>
            <w:r w:rsidR="001D3ADC" w:rsidRPr="00740BAC">
              <w:rPr>
                <w:sz w:val="24"/>
                <w:szCs w:val="24"/>
              </w:rPr>
              <w:t>wersologii, stylistyki i genologii.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CEB17" w14:textId="72C3494F" w:rsidR="007753F3" w:rsidRPr="00B32B3F" w:rsidRDefault="007753F3" w:rsidP="007753F3">
            <w:pPr>
              <w:autoSpaceDE w:val="0"/>
              <w:spacing w:line="276" w:lineRule="auto"/>
              <w:jc w:val="center"/>
            </w:pPr>
          </w:p>
          <w:p w14:paraId="2EE3D41B" w14:textId="5579D331" w:rsidR="004A4628" w:rsidRPr="00643EFA" w:rsidRDefault="00D60154" w:rsidP="004E1E91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K1P_W01</w:t>
            </w:r>
          </w:p>
        </w:tc>
      </w:tr>
      <w:tr w:rsidR="00F067F5" w:rsidRPr="00643EFA" w14:paraId="31D6D20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36DDE" w14:textId="41E61C1E" w:rsidR="00F067F5" w:rsidRPr="00643EFA" w:rsidRDefault="0057387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DABDA2" w14:textId="0BB3A376" w:rsidR="00440431" w:rsidRPr="00740BAC" w:rsidRDefault="00F067F5" w:rsidP="00740BAC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 xml:space="preserve">Zna i </w:t>
            </w:r>
            <w:r w:rsidR="00440431" w:rsidRPr="00740BAC">
              <w:rPr>
                <w:sz w:val="24"/>
                <w:szCs w:val="24"/>
              </w:rPr>
              <w:t>doskonali zasady identyfikacji i dostosowywania tekstów do potrzeb komunikacyjnych (w dyskursie naukowym, kulturze i literaturze, mediach).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F50C0" w14:textId="77777777" w:rsidR="00F067F5" w:rsidRDefault="00D60154" w:rsidP="007753F3">
            <w:pPr>
              <w:autoSpaceDE w:val="0"/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K1P_W02</w:t>
            </w:r>
          </w:p>
          <w:p w14:paraId="53A9BD7A" w14:textId="167D3D87" w:rsidR="00D60154" w:rsidRPr="00B32B3F" w:rsidRDefault="00D60154" w:rsidP="007753F3">
            <w:pPr>
              <w:autoSpaceDE w:val="0"/>
              <w:spacing w:line="276" w:lineRule="auto"/>
              <w:jc w:val="center"/>
            </w:pPr>
            <w:r>
              <w:rPr>
                <w:rFonts w:ascii="Cambria" w:hAnsi="Cambria"/>
                <w:sz w:val="24"/>
                <w:szCs w:val="24"/>
              </w:rPr>
              <w:t>K1P_W10</w:t>
            </w:r>
          </w:p>
        </w:tc>
      </w:tr>
      <w:tr w:rsidR="004A4628" w:rsidRPr="00643EFA" w14:paraId="4EC9775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78994E" w14:textId="2D83F958" w:rsidR="004A4628" w:rsidRPr="00643EFA" w:rsidRDefault="0057387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1C2E" w14:textId="6604B8D7" w:rsidR="005F69DA" w:rsidRPr="00740BAC" w:rsidRDefault="001D3ADC" w:rsidP="00440431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Operuje podstawową wiedzą z zakresu kontekstów poetyki (kulturoznawstwo, historia sztuki i filozofii, tradycja antyczna) i w stopniu podstawowym wskazuje ich powiązania z literat</w:t>
            </w:r>
            <w:r w:rsidR="00440431" w:rsidRPr="00740BAC">
              <w:rPr>
                <w:sz w:val="24"/>
                <w:szCs w:val="24"/>
              </w:rPr>
              <w:t>urą polską oraz różnymi mediami</w:t>
            </w:r>
            <w:r w:rsidRPr="00740BA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BD831" w14:textId="4BC57FC3" w:rsidR="007753F3" w:rsidRPr="00B32B3F" w:rsidRDefault="007753F3" w:rsidP="007753F3">
            <w:pPr>
              <w:autoSpaceDE w:val="0"/>
              <w:spacing w:line="276" w:lineRule="auto"/>
              <w:jc w:val="center"/>
            </w:pPr>
          </w:p>
          <w:p w14:paraId="7691B494" w14:textId="718E75F1" w:rsidR="004A4628" w:rsidRPr="00643EFA" w:rsidRDefault="00D60154" w:rsidP="004E1E91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K1P_W07</w:t>
            </w:r>
          </w:p>
        </w:tc>
      </w:tr>
      <w:tr w:rsidR="001D3ADC" w:rsidRPr="00643EFA" w14:paraId="32867FBD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111AA7" w14:textId="3B017A76" w:rsidR="001D3ADC" w:rsidRPr="00643EFA" w:rsidRDefault="0057387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386AA2" w14:textId="68E6F319" w:rsidR="001D3ADC" w:rsidRPr="00740BAC" w:rsidRDefault="00440431" w:rsidP="00740BAC">
            <w:pPr>
              <w:pStyle w:val="NormalnyWeb"/>
              <w:spacing w:before="0" w:beforeAutospacing="0" w:after="90" w:afterAutospacing="0"/>
            </w:pPr>
            <w:r w:rsidRPr="00740BAC">
              <w:t xml:space="preserve">Operuje wiedzą z zakresu analizy i interpretacji dowolnego tekstu w aspekcie uruchamianych przez niego </w:t>
            </w:r>
            <w:proofErr w:type="spellStart"/>
            <w:r w:rsidRPr="00740BAC">
              <w:t>nawiązań</w:t>
            </w:r>
            <w:proofErr w:type="spellEnd"/>
            <w:r w:rsidRPr="00740BAC">
              <w:t xml:space="preserve"> i </w:t>
            </w:r>
            <w:proofErr w:type="spellStart"/>
            <w:r w:rsidRPr="00740BAC">
              <w:t>odwołań</w:t>
            </w:r>
            <w:proofErr w:type="spellEnd"/>
            <w:r w:rsidRPr="00740BAC">
              <w:t xml:space="preserve"> o charakterze </w:t>
            </w:r>
            <w:proofErr w:type="spellStart"/>
            <w:r w:rsidRPr="00740BAC">
              <w:t>intertekstualno</w:t>
            </w:r>
            <w:proofErr w:type="spellEnd"/>
            <w:r w:rsidRPr="00740BAC">
              <w:t>-kulturowym.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54BA7" w14:textId="77777777" w:rsidR="001D3ADC" w:rsidRDefault="00D60154" w:rsidP="007753F3">
            <w:pPr>
              <w:autoSpaceDE w:val="0"/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K1P_W02</w:t>
            </w:r>
          </w:p>
          <w:p w14:paraId="355FAD42" w14:textId="18837424" w:rsidR="00D60154" w:rsidRPr="00B32B3F" w:rsidRDefault="00D60154" w:rsidP="007753F3">
            <w:pPr>
              <w:autoSpaceDE w:val="0"/>
              <w:spacing w:line="276" w:lineRule="auto"/>
              <w:jc w:val="center"/>
            </w:pPr>
            <w:r>
              <w:rPr>
                <w:rFonts w:ascii="Cambria" w:hAnsi="Cambria"/>
                <w:sz w:val="24"/>
                <w:szCs w:val="24"/>
              </w:rPr>
              <w:t>K1P_W07</w:t>
            </w:r>
          </w:p>
        </w:tc>
      </w:tr>
      <w:tr w:rsidR="001D3ADC" w:rsidRPr="00643EFA" w14:paraId="6B6020AA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C9D69B" w14:textId="42C3E45F" w:rsidR="001D3ADC" w:rsidRPr="00643EFA" w:rsidRDefault="0057387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3ABF0A" w14:textId="7F08E4B7" w:rsidR="001D3ADC" w:rsidRPr="00740BAC" w:rsidRDefault="00440431" w:rsidP="00740BAC">
            <w:pPr>
              <w:pStyle w:val="NormalnyWeb"/>
              <w:spacing w:before="0" w:beforeAutospacing="0" w:after="90" w:afterAutospacing="0"/>
            </w:pPr>
            <w:r w:rsidRPr="00740BAC">
              <w:t>Zna i stosuje wiedzę z zakresu modyfikacji tekstów w zależności od ich funkcji i aktualnych potrzeb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FCE75" w14:textId="0FF95085" w:rsidR="001D3ADC" w:rsidRPr="00B32B3F" w:rsidRDefault="00D60154" w:rsidP="007753F3">
            <w:pPr>
              <w:autoSpaceDE w:val="0"/>
              <w:spacing w:line="276" w:lineRule="auto"/>
              <w:jc w:val="center"/>
            </w:pPr>
            <w:r>
              <w:rPr>
                <w:rFonts w:ascii="Cambria" w:hAnsi="Cambria"/>
                <w:sz w:val="24"/>
                <w:szCs w:val="24"/>
              </w:rPr>
              <w:t>K1P_W10</w:t>
            </w:r>
          </w:p>
        </w:tc>
      </w:tr>
      <w:tr w:rsidR="004A4628" w:rsidRPr="00643EFA" w14:paraId="36BB9D76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536AE" w14:textId="77777777" w:rsidR="004A4628" w:rsidRPr="00740BAC" w:rsidRDefault="004A4628" w:rsidP="00643EFA">
            <w:pPr>
              <w:rPr>
                <w:b/>
                <w:sz w:val="24"/>
                <w:szCs w:val="24"/>
              </w:rPr>
            </w:pPr>
            <w:r w:rsidRPr="00740BA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F696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40431" w:rsidRPr="00643EFA" w14:paraId="38530DB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F751CF" w14:textId="701CF2BD" w:rsidR="00440431" w:rsidRPr="00643EFA" w:rsidRDefault="00573875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0A5A6D" w14:textId="3FE56541" w:rsidR="00440431" w:rsidRPr="00740BAC" w:rsidRDefault="0039515E" w:rsidP="00B552F0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Poprawnie stosuje terminologię z zakresu poetyki w wypowiedziach ustnych 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BD479" w14:textId="628C57F7" w:rsidR="00440431" w:rsidRPr="00643EFA" w:rsidRDefault="00D60154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K1P_U01</w:t>
            </w:r>
          </w:p>
        </w:tc>
      </w:tr>
      <w:tr w:rsidR="0039515E" w:rsidRPr="00643EFA" w14:paraId="1D112B63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F1B886" w14:textId="0F815372" w:rsidR="0039515E" w:rsidRPr="00643EFA" w:rsidRDefault="00573875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40D37B" w14:textId="372FCBD6" w:rsidR="0039515E" w:rsidRPr="00740BAC" w:rsidRDefault="0039515E" w:rsidP="00B552F0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Argumentuje swoje tezy oraz interpretuje różnego typu teksty z wykorzystaniem poglądów innych autorów.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DF79E" w14:textId="12B74DB3" w:rsidR="0039515E" w:rsidRPr="00643EFA" w:rsidRDefault="00D60154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K1P_U04</w:t>
            </w:r>
          </w:p>
        </w:tc>
      </w:tr>
      <w:tr w:rsidR="004A4628" w:rsidRPr="00643EFA" w14:paraId="0C5E273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7564E548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573875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5B5C86C4" w:rsidR="005F69DA" w:rsidRPr="00740BAC" w:rsidRDefault="001D3ADC" w:rsidP="00B552F0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Samodzielnie wyszukuje, analizuje, ocenia, selekcjonuje i użytkuje informacje z  zakresu poetyki i jej kontekstów (korzystając z różnych źródeł i sposobów) oraz potrafi je spożytkować w ramach działań profesjonalnych.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7E30D" w14:textId="7EFDBDF5" w:rsidR="004A4628" w:rsidRPr="00643EFA" w:rsidRDefault="00D60154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K1P_U09</w:t>
            </w:r>
          </w:p>
        </w:tc>
      </w:tr>
      <w:tr w:rsidR="004A4628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7C29AB04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573875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662778B1" w:rsidR="00F8130E" w:rsidRPr="00740BAC" w:rsidRDefault="001D3ADC" w:rsidP="0039515E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Identyfikuje różne rodzaje tekstów</w:t>
            </w:r>
            <w:r w:rsidR="0039515E" w:rsidRPr="00740BAC">
              <w:rPr>
                <w:sz w:val="24"/>
                <w:szCs w:val="24"/>
              </w:rPr>
              <w:t xml:space="preserve"> (literacki, informacyjne, publicystyczne, reklamowe)</w:t>
            </w:r>
            <w:r w:rsidRPr="00740BAC">
              <w:rPr>
                <w:sz w:val="24"/>
                <w:szCs w:val="24"/>
              </w:rPr>
              <w:t xml:space="preserve"> oraz analizuje je,  interpretuje i krytycznie wartościuje za pomocą typowych metod, uwzględniając formalne ukształtowanie wypowiedzi i ich miejsce w procesie hi</w:t>
            </w:r>
            <w:r w:rsidR="0039515E" w:rsidRPr="00740BAC">
              <w:rPr>
                <w:sz w:val="24"/>
                <w:szCs w:val="24"/>
              </w:rPr>
              <w:t>storyczno-kulturowym.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A65C8" w14:textId="64B43BCD" w:rsidR="004A4628" w:rsidRPr="00643EFA" w:rsidRDefault="00D60154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K1P_U02</w:t>
            </w:r>
          </w:p>
        </w:tc>
      </w:tr>
      <w:tr w:rsidR="00573875" w:rsidRPr="00643EFA" w14:paraId="761C450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36B160" w14:textId="6592A3C0" w:rsidR="00573875" w:rsidRPr="00643EFA" w:rsidRDefault="00573875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CD3139" w14:textId="77777777" w:rsidR="00573875" w:rsidRPr="00740BAC" w:rsidRDefault="00573875" w:rsidP="00573875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Konstruuje, redaguje i prezentuje  wystąpienia w języku polskim o różnej formie, celu, objętości i stylu z zachowaniem dbałości o kompozycję i poprawność językową.</w:t>
            </w:r>
          </w:p>
          <w:p w14:paraId="1F3F987A" w14:textId="77777777" w:rsidR="00573875" w:rsidRPr="00740BAC" w:rsidRDefault="00573875" w:rsidP="0039515E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949AC" w14:textId="49497F6C" w:rsidR="00573875" w:rsidRPr="00643EFA" w:rsidRDefault="00D60154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K1P_U05</w:t>
            </w:r>
          </w:p>
        </w:tc>
      </w:tr>
      <w:tr w:rsidR="006C0488" w:rsidRPr="00643EFA" w14:paraId="0167E9E1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8F4C00" w14:textId="46F62949" w:rsidR="006C0488" w:rsidRPr="00643EFA" w:rsidRDefault="00573875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63522B" w14:textId="5EA5A58E" w:rsidR="006C0488" w:rsidRPr="00740BAC" w:rsidRDefault="00573875" w:rsidP="00573875">
            <w:pPr>
              <w:rPr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Prezentuje</w:t>
            </w:r>
            <w:r w:rsidR="001D3ADC" w:rsidRPr="00740BAC">
              <w:rPr>
                <w:sz w:val="24"/>
                <w:szCs w:val="24"/>
              </w:rPr>
              <w:t xml:space="preserve"> </w:t>
            </w:r>
            <w:r w:rsidRPr="00740BAC">
              <w:rPr>
                <w:sz w:val="24"/>
                <w:szCs w:val="24"/>
              </w:rPr>
              <w:t>wystąpienia problemowe</w:t>
            </w:r>
            <w:r w:rsidR="001D3ADC" w:rsidRPr="00740BAC">
              <w:rPr>
                <w:sz w:val="24"/>
                <w:szCs w:val="24"/>
              </w:rPr>
              <w:t xml:space="preserve"> w zakresie </w:t>
            </w:r>
            <w:r w:rsidRPr="00740BAC">
              <w:rPr>
                <w:sz w:val="24"/>
                <w:szCs w:val="24"/>
              </w:rPr>
              <w:t xml:space="preserve">pragmatyki tekstu i </w:t>
            </w:r>
            <w:r w:rsidR="001D3ADC" w:rsidRPr="00740BAC">
              <w:rPr>
                <w:sz w:val="24"/>
                <w:szCs w:val="24"/>
              </w:rPr>
              <w:t>poetyki, z wykorzystaniem podstawowych ujęć teoretycznych, źródeł oraz  odpowiednich metod i narzędzi badawczych</w:t>
            </w:r>
            <w:r w:rsidRPr="00740BAC">
              <w:rPr>
                <w:sz w:val="24"/>
                <w:szCs w:val="24"/>
              </w:rPr>
              <w:t>.</w:t>
            </w:r>
            <w:r w:rsidR="001D3ADC" w:rsidRPr="00740B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44857" w14:textId="38BDC164" w:rsidR="006C0488" w:rsidRPr="00B32B3F" w:rsidRDefault="00D60154" w:rsidP="007753F3">
            <w:pPr>
              <w:autoSpaceDE w:val="0"/>
              <w:spacing w:line="276" w:lineRule="auto"/>
              <w:jc w:val="center"/>
              <w:rPr>
                <w:lang w:eastAsia="zh-CN"/>
              </w:rPr>
            </w:pPr>
            <w:r>
              <w:rPr>
                <w:rFonts w:ascii="Cambria" w:hAnsi="Cambria"/>
                <w:sz w:val="24"/>
                <w:szCs w:val="24"/>
              </w:rPr>
              <w:t>K1P_U07</w:t>
            </w:r>
          </w:p>
        </w:tc>
      </w:tr>
      <w:tr w:rsidR="004A4628" w:rsidRPr="00643EFA" w14:paraId="32397269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18E6E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FD34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051DEFE8" w:rsidR="004A4628" w:rsidRPr="00643EFA" w:rsidRDefault="00573875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5CCA0EE6" w:rsidR="00946082" w:rsidRPr="00740BAC" w:rsidRDefault="001D3ADC" w:rsidP="00643EFA">
            <w:pPr>
              <w:rPr>
                <w:bCs/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Identyfikuje i definiuje dla celów profesjonalnych określone priorytety, niezbędne w realizacji danego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14B90DA9" w:rsidR="004A4628" w:rsidRPr="00643EFA" w:rsidRDefault="00D60154" w:rsidP="004E1E91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K1P_K02</w:t>
            </w:r>
          </w:p>
        </w:tc>
      </w:tr>
      <w:tr w:rsidR="00B552F0" w:rsidRPr="00643EFA" w14:paraId="28F0ED7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89F73C" w14:textId="78DA258E" w:rsidR="00B552F0" w:rsidRPr="00643EFA" w:rsidRDefault="00573875" w:rsidP="00B55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DE9F4C" w14:textId="41EE6A06" w:rsidR="00B552F0" w:rsidRPr="00740BAC" w:rsidRDefault="00573875" w:rsidP="00573875">
            <w:pPr>
              <w:rPr>
                <w:bCs/>
                <w:sz w:val="24"/>
                <w:szCs w:val="24"/>
              </w:rPr>
            </w:pPr>
            <w:r w:rsidRPr="00740BAC">
              <w:rPr>
                <w:sz w:val="24"/>
                <w:szCs w:val="24"/>
              </w:rPr>
              <w:t>Student potrafi z dystansem i odpowiedzialnością weryfikować swoje stanowisko, dzięki zrozumieniu złożoności problematyki z zakresu poetyki i pragmatyki tekstu.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21308" w14:textId="020554C9" w:rsidR="00B552F0" w:rsidRPr="00B32B3F" w:rsidRDefault="00D60154" w:rsidP="004E1E91">
            <w:pPr>
              <w:jc w:val="center"/>
              <w:rPr>
                <w:lang w:eastAsia="zh-CN"/>
              </w:rPr>
            </w:pPr>
            <w:r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573875" w:rsidRPr="00643EFA" w14:paraId="42C0F06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28E8EC" w14:textId="7ED30D5B" w:rsidR="00573875" w:rsidRDefault="00573875" w:rsidP="00B55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7C6C52" w14:textId="12B8954F" w:rsidR="00573875" w:rsidRPr="00740BAC" w:rsidRDefault="00740BAC" w:rsidP="00B552F0">
            <w:pPr>
              <w:rPr>
                <w:bCs/>
                <w:sz w:val="24"/>
                <w:szCs w:val="24"/>
              </w:rPr>
            </w:pPr>
            <w:r w:rsidRPr="00740BAC">
              <w:rPr>
                <w:bCs/>
                <w:sz w:val="24"/>
                <w:szCs w:val="24"/>
              </w:rPr>
              <w:t>Student buduje właściwe relacje w grupie ćwiczeniowej.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43D50" w14:textId="639A9775" w:rsidR="00573875" w:rsidRPr="00B32B3F" w:rsidRDefault="00D60154" w:rsidP="004E1E91">
            <w:pPr>
              <w:jc w:val="center"/>
              <w:rPr>
                <w:lang w:eastAsia="zh-CN"/>
              </w:rPr>
            </w:pPr>
            <w:r>
              <w:rPr>
                <w:rFonts w:ascii="Cambria" w:hAnsi="Cambria"/>
                <w:sz w:val="24"/>
                <w:szCs w:val="24"/>
              </w:rPr>
              <w:t>K1P_K05</w:t>
            </w:r>
          </w:p>
        </w:tc>
      </w:tr>
    </w:tbl>
    <w:p w14:paraId="3DD242EC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64D1F8EC" w14:textId="77777777" w:rsidR="004A4628" w:rsidRPr="00643EFA" w:rsidRDefault="004A4628" w:rsidP="004E1E91">
            <w:pPr>
              <w:pStyle w:val="Akapitzlist1"/>
              <w:snapToGrid w:val="0"/>
              <w:rPr>
                <w:bCs/>
              </w:rPr>
            </w:pPr>
          </w:p>
          <w:p w14:paraId="47D4A901" w14:textId="77777777" w:rsidR="00741373" w:rsidRPr="00643EFA" w:rsidRDefault="00741373" w:rsidP="00317C27">
            <w:pPr>
              <w:pStyle w:val="Akapitzlist1"/>
              <w:snapToGrid w:val="0"/>
              <w:rPr>
                <w:bCs/>
              </w:rPr>
            </w:pP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520DDA56" w14:textId="314480D0" w:rsidR="004A4628" w:rsidRDefault="00947BCA" w:rsidP="00135C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Pojęcie literatury i literackości. Literatura wobec innych tekstów kultury i innych </w:t>
            </w:r>
            <w:r w:rsidR="00196D83">
              <w:rPr>
                <w:sz w:val="24"/>
                <w:szCs w:val="24"/>
              </w:rPr>
              <w:t xml:space="preserve">typów </w:t>
            </w:r>
            <w:r>
              <w:rPr>
                <w:sz w:val="24"/>
                <w:szCs w:val="24"/>
              </w:rPr>
              <w:t>wypowiedzi</w:t>
            </w:r>
            <w:r w:rsidR="006445AC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Problemy komunikacji językowej. Specyfika komunikacji literackiej. Pojęcia autora, autora modelowego, czytelnika modelowego</w:t>
            </w:r>
            <w:r w:rsidR="006D59C0">
              <w:rPr>
                <w:sz w:val="24"/>
                <w:szCs w:val="24"/>
              </w:rPr>
              <w:t>.</w:t>
            </w:r>
            <w:r w:rsidR="006445AC">
              <w:rPr>
                <w:sz w:val="24"/>
                <w:szCs w:val="24"/>
              </w:rPr>
              <w:t xml:space="preserve"> </w:t>
            </w:r>
            <w:r w:rsidR="006D59C0">
              <w:rPr>
                <w:sz w:val="24"/>
                <w:szCs w:val="24"/>
              </w:rPr>
              <w:t xml:space="preserve">Figura podmiotu literackiego (podmiot lir., narrator, bohater); Morfologia dzieła literackiego. Pojęcie świata przedstawionego i fikcji literackiej; typy wypowiedzi literackiej. Narracja i jej typy. Fabuła i jej elementy; </w:t>
            </w:r>
            <w:r w:rsidR="006445AC">
              <w:rPr>
                <w:sz w:val="24"/>
                <w:szCs w:val="24"/>
              </w:rPr>
              <w:t>Stylistyka. Tropy i figury (analizowane w różnego typu tekstach, literackich i nieliterackich) – semantyczne, leksykalne i składniowe środki stylistyczne</w:t>
            </w:r>
            <w:r w:rsidR="006D59C0">
              <w:rPr>
                <w:sz w:val="24"/>
                <w:szCs w:val="24"/>
              </w:rPr>
              <w:t xml:space="preserve">; </w:t>
            </w:r>
            <w:r w:rsidR="006445AC">
              <w:rPr>
                <w:sz w:val="24"/>
                <w:szCs w:val="24"/>
              </w:rPr>
              <w:t>Kompozycja tekstu literackiego i jej</w:t>
            </w:r>
            <w:r w:rsidR="006D59C0">
              <w:rPr>
                <w:sz w:val="24"/>
                <w:szCs w:val="24"/>
              </w:rPr>
              <w:t xml:space="preserve"> odmiany. </w:t>
            </w:r>
            <w:r w:rsidR="006445AC">
              <w:rPr>
                <w:sz w:val="24"/>
                <w:szCs w:val="24"/>
              </w:rPr>
              <w:t>Genologia literacka i specyfika rodzajowa</w:t>
            </w:r>
            <w:r w:rsidR="006D59C0">
              <w:rPr>
                <w:sz w:val="24"/>
                <w:szCs w:val="24"/>
              </w:rPr>
              <w:t xml:space="preserve"> (gatunki liryczne, epickie, dramatyczne)</w:t>
            </w:r>
            <w:r w:rsidR="00196D83">
              <w:rPr>
                <w:sz w:val="24"/>
                <w:szCs w:val="24"/>
              </w:rPr>
              <w:t>. Problem gatunkowej hybrydyzacji.</w:t>
            </w:r>
            <w:r w:rsidR="006445AC">
              <w:rPr>
                <w:sz w:val="24"/>
                <w:szCs w:val="24"/>
              </w:rPr>
              <w:t xml:space="preserve"> Kategoria gatunku w ujęciu </w:t>
            </w:r>
            <w:proofErr w:type="spellStart"/>
            <w:r w:rsidR="006445AC">
              <w:rPr>
                <w:sz w:val="24"/>
                <w:szCs w:val="24"/>
              </w:rPr>
              <w:t>dia</w:t>
            </w:r>
            <w:proofErr w:type="spellEnd"/>
            <w:r w:rsidR="006445AC">
              <w:rPr>
                <w:sz w:val="24"/>
                <w:szCs w:val="24"/>
              </w:rPr>
              <w:t xml:space="preserve">- i synchronicznym. Elementy wersologii. Pojęcia </w:t>
            </w:r>
            <w:proofErr w:type="spellStart"/>
            <w:r w:rsidR="006445AC">
              <w:rPr>
                <w:sz w:val="24"/>
                <w:szCs w:val="24"/>
              </w:rPr>
              <w:t>intertekstualności</w:t>
            </w:r>
            <w:proofErr w:type="spellEnd"/>
            <w:r w:rsidR="006445AC">
              <w:rPr>
                <w:sz w:val="24"/>
                <w:szCs w:val="24"/>
              </w:rPr>
              <w:t xml:space="preserve"> i intermedialności</w:t>
            </w:r>
            <w:r w:rsidR="006D59C0">
              <w:rPr>
                <w:sz w:val="24"/>
                <w:szCs w:val="24"/>
              </w:rPr>
              <w:t>. Stylizacja i jej odmiany.</w:t>
            </w:r>
          </w:p>
          <w:p w14:paraId="7D141E7F" w14:textId="4463FB88" w:rsidR="006D59C0" w:rsidRPr="00643EFA" w:rsidRDefault="006D59C0" w:rsidP="00135C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Podstawą omawianych treści będą praktyczne ćwiczenia oparte na analizie wybranych tekstów literackich i nieliterackich (np. reklama, reportaż</w:t>
            </w:r>
            <w:r w:rsidR="00135C7A">
              <w:rPr>
                <w:sz w:val="24"/>
                <w:szCs w:val="24"/>
              </w:rPr>
              <w:t>) względnie ich fragmentów.</w:t>
            </w: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1B2A7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35C7A" w:rsidRPr="00465875" w14:paraId="1E85515B" w14:textId="77777777" w:rsidTr="00A46FF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77777777" w:rsidR="00135C7A" w:rsidRPr="00643EFA" w:rsidRDefault="00135C7A" w:rsidP="00135C7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598303EC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Literatura – wyboru dokonuje prowadzący – wymagana do ostatecznego zaliczenia zajęć:</w:t>
            </w:r>
          </w:p>
          <w:p w14:paraId="123A5DDD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A.</w:t>
            </w:r>
            <w:r w:rsidRPr="00C62782">
              <w:rPr>
                <w:rFonts w:ascii="Cambria" w:hAnsi="Cambria" w:cs="Cambria"/>
              </w:rPr>
              <w:tab/>
              <w:t>Wykorzystywana podczas zajęć:</w:t>
            </w:r>
          </w:p>
          <w:p w14:paraId="642F94B1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Podręczniki, słowniki, encyklopedie, antologie:</w:t>
            </w:r>
          </w:p>
          <w:p w14:paraId="106826FE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 xml:space="preserve">Głowiński M., Kostkiewiczowa T., </w:t>
            </w:r>
            <w:proofErr w:type="spellStart"/>
            <w:r w:rsidRPr="00C62782">
              <w:rPr>
                <w:rFonts w:ascii="Cambria" w:hAnsi="Cambria" w:cs="Cambria"/>
              </w:rPr>
              <w:t>Okopień</w:t>
            </w:r>
            <w:proofErr w:type="spellEnd"/>
            <w:r w:rsidRPr="00C62782">
              <w:rPr>
                <w:rFonts w:ascii="Cambria" w:hAnsi="Cambria" w:cs="Cambria"/>
              </w:rPr>
              <w:t>-Sławińska A., Sławiński J., Słownik terminów literackich. Wrocław 1988;</w:t>
            </w:r>
          </w:p>
          <w:p w14:paraId="06AC85D7" w14:textId="2239FF35" w:rsidR="00135C7A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 xml:space="preserve">Głowiński M., </w:t>
            </w:r>
            <w:proofErr w:type="spellStart"/>
            <w:r w:rsidRPr="00C62782">
              <w:rPr>
                <w:rFonts w:ascii="Cambria" w:hAnsi="Cambria" w:cs="Cambria"/>
              </w:rPr>
              <w:t>Okopień</w:t>
            </w:r>
            <w:proofErr w:type="spellEnd"/>
            <w:r w:rsidRPr="00C62782">
              <w:rPr>
                <w:rFonts w:ascii="Cambria" w:hAnsi="Cambria" w:cs="Cambria"/>
              </w:rPr>
              <w:t>-Sławińska A., Sławiński J., Zarys teorii literatury. Warszawa 1972;</w:t>
            </w:r>
          </w:p>
          <w:p w14:paraId="26004C87" w14:textId="5A0303D5" w:rsidR="00C87246" w:rsidRPr="00C62782" w:rsidRDefault="00C87246" w:rsidP="00135C7A">
            <w:pPr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D. Korwin-Piotrowska, Poetyka – przewodnik po świecie tekstów, Kraków 2011.</w:t>
            </w:r>
          </w:p>
          <w:p w14:paraId="239738FD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Kulawik A., Poetyka. Wstęp do teorii dzieła literackiego. Kraków 1994;</w:t>
            </w:r>
          </w:p>
          <w:p w14:paraId="7B71F801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E. Miodońska-Brookes, A. Kulawik, M. Tatara, Zarys poetyki, Warszawa 1978 (lub 1980).</w:t>
            </w:r>
          </w:p>
          <w:p w14:paraId="5E44441C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 xml:space="preserve">Ćwiczenia z poetyki, red. A. Gajewska i T. </w:t>
            </w:r>
            <w:proofErr w:type="spellStart"/>
            <w:r w:rsidRPr="00C62782">
              <w:rPr>
                <w:rFonts w:ascii="Cambria" w:hAnsi="Cambria" w:cs="Cambria"/>
              </w:rPr>
              <w:t>Mizerkiewicz</w:t>
            </w:r>
            <w:proofErr w:type="spellEnd"/>
            <w:r w:rsidRPr="00C62782">
              <w:rPr>
                <w:rFonts w:ascii="Cambria" w:hAnsi="Cambria" w:cs="Cambria"/>
              </w:rPr>
              <w:t>, Warszawa 2006;</w:t>
            </w:r>
          </w:p>
          <w:p w14:paraId="389B5046" w14:textId="396369F8" w:rsidR="00C87246" w:rsidRDefault="00C87246" w:rsidP="00135C7A">
            <w:pPr>
              <w:rPr>
                <w:rFonts w:ascii="Cambria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>Poetyka, t. 1 – 3, red. D. Ulicka, Warszawa 1997-2000</w:t>
            </w:r>
          </w:p>
          <w:p w14:paraId="7BF5C8D9" w14:textId="44E5A29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 xml:space="preserve">Słownik rodzajów i gatunków literackich, red. G. Gazda, S. </w:t>
            </w:r>
            <w:proofErr w:type="spellStart"/>
            <w:r w:rsidRPr="00C62782">
              <w:rPr>
                <w:rFonts w:ascii="Cambria" w:hAnsi="Cambria" w:cs="Cambria"/>
              </w:rPr>
              <w:t>Tynecka-Makowska</w:t>
            </w:r>
            <w:proofErr w:type="spellEnd"/>
            <w:r w:rsidRPr="00C62782">
              <w:rPr>
                <w:rFonts w:ascii="Cambria" w:hAnsi="Cambria" w:cs="Cambria"/>
              </w:rPr>
              <w:t>, Kraków 2006.</w:t>
            </w:r>
          </w:p>
          <w:p w14:paraId="3E3C5554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Opracowania szczegółowe:</w:t>
            </w:r>
          </w:p>
          <w:p w14:paraId="0C3A8BB1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M. Głowiński, Poetyka wobec tekstów nieliterackich, w: tenże, Poetyka i okolice, Warszawa 1992, s. 70-86;</w:t>
            </w:r>
          </w:p>
          <w:p w14:paraId="3D0DC2BE" w14:textId="435D1D72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R. Ja</w:t>
            </w:r>
            <w:r w:rsidR="00C87246">
              <w:rPr>
                <w:rFonts w:ascii="Cambria" w:hAnsi="Cambria" w:cs="Cambria"/>
              </w:rPr>
              <w:t>k</w:t>
            </w:r>
            <w:r w:rsidRPr="00C62782">
              <w:rPr>
                <w:rFonts w:ascii="Cambria" w:hAnsi="Cambria" w:cs="Cambria"/>
              </w:rPr>
              <w:t>obson, Poetyka w świetle językoznawstwa /w:/ Współczesna teoria badań literackich za granicą, t. II, Kraków 1976,.s. 23 – 68;</w:t>
            </w:r>
          </w:p>
          <w:p w14:paraId="71138F93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 xml:space="preserve">A. </w:t>
            </w:r>
            <w:proofErr w:type="spellStart"/>
            <w:r w:rsidRPr="00C62782">
              <w:rPr>
                <w:rFonts w:ascii="Cambria" w:hAnsi="Cambria" w:cs="Cambria"/>
              </w:rPr>
              <w:t>Okopień</w:t>
            </w:r>
            <w:proofErr w:type="spellEnd"/>
            <w:r w:rsidRPr="00C62782">
              <w:rPr>
                <w:rFonts w:ascii="Cambria" w:hAnsi="Cambria" w:cs="Cambria"/>
              </w:rPr>
              <w:t>-Sławińska, Metafora bez granic, „Teksty” 1980, nr 6, s. 3-35;</w:t>
            </w:r>
          </w:p>
          <w:p w14:paraId="1677FA75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J. Abramowska, Topos i niektóre miejsca wspólne badań literackich, „Pamiętnik Literacki” 1982, z. 1-2.</w:t>
            </w:r>
          </w:p>
          <w:p w14:paraId="3227CBAA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 xml:space="preserve">J. Sławiński, Przestrzeń w literaturze. Elementarne rozróżnienia i wstępne oczywistości, [w:] Przestrzeń i literatura, red. M. Głowiński, A. </w:t>
            </w:r>
            <w:proofErr w:type="spellStart"/>
            <w:r w:rsidRPr="00C62782">
              <w:rPr>
                <w:rFonts w:ascii="Cambria" w:hAnsi="Cambria" w:cs="Cambria"/>
              </w:rPr>
              <w:t>Okopień</w:t>
            </w:r>
            <w:proofErr w:type="spellEnd"/>
            <w:r w:rsidRPr="00C62782">
              <w:rPr>
                <w:rFonts w:ascii="Cambria" w:hAnsi="Cambria" w:cs="Cambria"/>
              </w:rPr>
              <w:t>-Sławińska, Wrocław 1978.</w:t>
            </w:r>
          </w:p>
          <w:p w14:paraId="3BBD021D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G. Bachelard, Poetyka przestrzeni: szuflada, kufry i szafy, tłum. W. Krzemień, „Pamiętnik Literacki” 1976, z. 1, s. 233-243;</w:t>
            </w:r>
          </w:p>
          <w:p w14:paraId="5D06E5B4" w14:textId="77777777" w:rsidR="00135C7A" w:rsidRPr="00C62782" w:rsidRDefault="00135C7A" w:rsidP="00135C7A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 xml:space="preserve">A. </w:t>
            </w:r>
            <w:proofErr w:type="spellStart"/>
            <w:r w:rsidRPr="00C62782">
              <w:rPr>
                <w:rFonts w:ascii="Cambria" w:hAnsi="Cambria" w:cs="Cambria"/>
              </w:rPr>
              <w:t>Okopień</w:t>
            </w:r>
            <w:proofErr w:type="spellEnd"/>
            <w:r w:rsidRPr="00C62782">
              <w:rPr>
                <w:rFonts w:ascii="Cambria" w:hAnsi="Cambria" w:cs="Cambria"/>
              </w:rPr>
              <w:t>-Sławińska, Relacje osobowe w literackiej komunikacji, [w:] Problemy socjologii literatury, red. J. Sławiński, Wrocław 1971, s. 109-125 lub[ w:] tejże, Semantyka wypowiedzi poetyckiej (Preliminaria), Kraków 1998, s. 100-116;</w:t>
            </w:r>
          </w:p>
          <w:p w14:paraId="5864650C" w14:textId="247CE92F" w:rsidR="00135C7A" w:rsidRPr="00C87246" w:rsidRDefault="00135C7A" w:rsidP="00C87246">
            <w:pPr>
              <w:rPr>
                <w:rFonts w:ascii="Cambria" w:hAnsi="Cambria" w:cs="Cambria"/>
              </w:rPr>
            </w:pPr>
            <w:r w:rsidRPr="00C62782">
              <w:rPr>
                <w:rFonts w:ascii="Cambria" w:hAnsi="Cambria" w:cs="Cambria"/>
              </w:rPr>
              <w:t>I. Sławińska, Główne problemy struktury dramatu. Propozycje badawcze, [w:] Problemy teorii literatury, S. 1, red. H. Markiewicz, Wrocław 1967, s. 290-309;</w:t>
            </w:r>
          </w:p>
        </w:tc>
      </w:tr>
      <w:tr w:rsidR="00135C7A" w:rsidRPr="00465875" w14:paraId="4430A040" w14:textId="77777777" w:rsidTr="004E1E91">
        <w:tc>
          <w:tcPr>
            <w:tcW w:w="2660" w:type="dxa"/>
          </w:tcPr>
          <w:p w14:paraId="7B8EDB49" w14:textId="77777777" w:rsidR="00135C7A" w:rsidRPr="00643EFA" w:rsidRDefault="00135C7A" w:rsidP="00135C7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A44A237" w14:textId="77777777" w:rsidR="00C87246" w:rsidRPr="00C87246" w:rsidRDefault="00C87246" w:rsidP="00C87246">
            <w:pPr>
              <w:ind w:left="72"/>
              <w:rPr>
                <w:rFonts w:ascii="Cambria" w:eastAsia="Calibri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>Poetyka. Zarys encyklopedyczny, red. nacz. M. R. Mayenowa, L. Pszczołowska, Wrocław 1957 (tomy: Sylabizm, Sylabotonizm, Tonizm, Strofika, Rytmika, Instrumentacja dźwiękowa).</w:t>
            </w:r>
          </w:p>
          <w:p w14:paraId="2246E67E" w14:textId="77777777" w:rsidR="00C87246" w:rsidRPr="00C87246" w:rsidRDefault="00C87246" w:rsidP="00C87246">
            <w:pPr>
              <w:ind w:left="72"/>
              <w:rPr>
                <w:rFonts w:ascii="Cambria" w:eastAsia="Calibri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>Genologia polska. Wybór tekstów, Warszawa 1983 (rozdz. VI - Dramat).</w:t>
            </w:r>
          </w:p>
          <w:p w14:paraId="15052C3E" w14:textId="77777777" w:rsidR="00C87246" w:rsidRPr="00C87246" w:rsidRDefault="00C87246" w:rsidP="00C87246">
            <w:pPr>
              <w:ind w:left="72"/>
              <w:rPr>
                <w:rFonts w:ascii="Cambria" w:eastAsia="Calibri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>Liryka polska. Interpretacje, red. J. Prokop, J. Sławiński, Gdańsk 2001.</w:t>
            </w:r>
          </w:p>
          <w:p w14:paraId="027F1068" w14:textId="77777777" w:rsidR="00C87246" w:rsidRPr="00C87246" w:rsidRDefault="00C87246" w:rsidP="00C87246">
            <w:pPr>
              <w:ind w:left="72"/>
              <w:rPr>
                <w:rFonts w:ascii="Cambria" w:eastAsia="Calibri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 xml:space="preserve">Lekcje czytania. Eksplikacje </w:t>
            </w:r>
            <w:proofErr w:type="spellStart"/>
            <w:r w:rsidRPr="00C87246">
              <w:rPr>
                <w:rFonts w:ascii="Cambria" w:eastAsia="Calibri" w:hAnsi="Cambria" w:cs="Cambria"/>
              </w:rPr>
              <w:t>literacje</w:t>
            </w:r>
            <w:proofErr w:type="spellEnd"/>
            <w:r w:rsidRPr="00C87246">
              <w:rPr>
                <w:rFonts w:ascii="Cambria" w:eastAsia="Calibri" w:hAnsi="Cambria" w:cs="Cambria"/>
              </w:rPr>
              <w:t>, red. W. Dynak, A. Wit Labuda, Warszawa 1991.</w:t>
            </w:r>
          </w:p>
          <w:p w14:paraId="5FA51D00" w14:textId="77777777" w:rsidR="00C87246" w:rsidRPr="00C87246" w:rsidRDefault="00C87246" w:rsidP="00C87246">
            <w:pPr>
              <w:ind w:left="72"/>
              <w:rPr>
                <w:rFonts w:ascii="Cambria" w:eastAsia="Calibri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 xml:space="preserve">B. </w:t>
            </w:r>
            <w:proofErr w:type="spellStart"/>
            <w:r w:rsidRPr="00C87246">
              <w:rPr>
                <w:rFonts w:ascii="Cambria" w:eastAsia="Calibri" w:hAnsi="Cambria" w:cs="Cambria"/>
              </w:rPr>
              <w:t>Chrzastowska</w:t>
            </w:r>
            <w:proofErr w:type="spellEnd"/>
            <w:r w:rsidRPr="00C87246">
              <w:rPr>
                <w:rFonts w:ascii="Cambria" w:eastAsia="Calibri" w:hAnsi="Cambria" w:cs="Cambria"/>
              </w:rPr>
              <w:t xml:space="preserve">, </w:t>
            </w:r>
            <w:proofErr w:type="spellStart"/>
            <w:r w:rsidRPr="00C87246">
              <w:rPr>
                <w:rFonts w:ascii="Cambria" w:eastAsia="Calibri" w:hAnsi="Cambria" w:cs="Cambria"/>
              </w:rPr>
              <w:t>S.Wysłouch</w:t>
            </w:r>
            <w:proofErr w:type="spellEnd"/>
            <w:r w:rsidRPr="00C87246">
              <w:rPr>
                <w:rFonts w:ascii="Cambria" w:eastAsia="Calibri" w:hAnsi="Cambria" w:cs="Cambria"/>
              </w:rPr>
              <w:t>, Poetyka stosowana, Warszawa 2000.</w:t>
            </w:r>
          </w:p>
          <w:p w14:paraId="5C56842F" w14:textId="77777777" w:rsidR="00C87246" w:rsidRPr="00C87246" w:rsidRDefault="00C87246" w:rsidP="00C87246">
            <w:pPr>
              <w:ind w:left="72"/>
              <w:rPr>
                <w:rFonts w:ascii="Cambria" w:eastAsia="Calibri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>R. Handke, Poetyka dzieła literackiego. Instrumenty lektury, Warszawa 2007.</w:t>
            </w:r>
          </w:p>
          <w:p w14:paraId="5744F074" w14:textId="77777777" w:rsidR="00C87246" w:rsidRPr="00C87246" w:rsidRDefault="00C87246" w:rsidP="00C87246">
            <w:pPr>
              <w:ind w:left="72"/>
              <w:rPr>
                <w:rFonts w:ascii="Cambria" w:eastAsia="Calibri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>M. Głowiński, Gatunek literacki i problemy poetyki historycznej [w:] Problemy teorii literatury, Wrocław 1976, s. 109 – 130;</w:t>
            </w:r>
          </w:p>
          <w:p w14:paraId="6F316BF8" w14:textId="77777777" w:rsidR="00C87246" w:rsidRPr="00C87246" w:rsidRDefault="00C87246" w:rsidP="00C87246">
            <w:pPr>
              <w:ind w:left="72"/>
              <w:rPr>
                <w:rFonts w:ascii="Cambria" w:eastAsia="Calibri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>Eco U., Dzieło otwarte. Warszawa 1973;</w:t>
            </w:r>
          </w:p>
          <w:p w14:paraId="5608034D" w14:textId="77777777" w:rsidR="00C87246" w:rsidRPr="00C87246" w:rsidRDefault="00C87246" w:rsidP="00C87246">
            <w:pPr>
              <w:ind w:left="72"/>
              <w:rPr>
                <w:rFonts w:ascii="Cambria" w:eastAsia="Calibri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>R. Nycz, Sylwy współczesne /tylko: wstęp, zakończenie/</w:t>
            </w:r>
          </w:p>
          <w:p w14:paraId="5E71860E" w14:textId="417A05C5" w:rsidR="00135C7A" w:rsidRPr="005C7BA2" w:rsidRDefault="00C87246" w:rsidP="005C7BA2">
            <w:pPr>
              <w:ind w:left="72"/>
              <w:rPr>
                <w:rFonts w:ascii="Cambria" w:eastAsia="Calibri" w:hAnsi="Cambria" w:cs="Cambria"/>
              </w:rPr>
            </w:pPr>
            <w:r w:rsidRPr="00C87246">
              <w:rPr>
                <w:rFonts w:ascii="Cambria" w:eastAsia="Calibri" w:hAnsi="Cambria" w:cs="Cambria"/>
              </w:rPr>
              <w:t>Nowela, opowiadanie, gawęda. Interpretacje małych form narracyjnych, red. K. Bartoszyński, M. Jasińska-Wojtkowska, S. Sawicki, Warszawa 1979;</w:t>
            </w:r>
          </w:p>
        </w:tc>
      </w:tr>
      <w:tr w:rsidR="00135C7A" w:rsidRPr="00643EFA" w14:paraId="7AEAC052" w14:textId="77777777" w:rsidTr="004E1E91">
        <w:tc>
          <w:tcPr>
            <w:tcW w:w="2660" w:type="dxa"/>
          </w:tcPr>
          <w:p w14:paraId="188096F0" w14:textId="77777777" w:rsidR="00135C7A" w:rsidRPr="00643EFA" w:rsidRDefault="00135C7A" w:rsidP="00135C7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70CA242" w14:textId="0F6AA831" w:rsidR="00135C7A" w:rsidRDefault="00296DF3" w:rsidP="00135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audytoryjne: dyskusja, analiza problemu.</w:t>
            </w:r>
          </w:p>
          <w:p w14:paraId="09C32A0F" w14:textId="6F972962" w:rsidR="00296DF3" w:rsidRDefault="00296DF3" w:rsidP="00135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dydaktyczne wybrane bądź opracowane przez prow</w:t>
            </w:r>
            <w:r w:rsidR="00740BAC">
              <w:rPr>
                <w:sz w:val="24"/>
                <w:szCs w:val="24"/>
              </w:rPr>
              <w:t>adzącego (fragmenty tekstów literackich i nieliterackich – np. reklama, reportaż</w:t>
            </w:r>
            <w:r>
              <w:rPr>
                <w:sz w:val="24"/>
                <w:szCs w:val="24"/>
              </w:rPr>
              <w:t>)</w:t>
            </w:r>
            <w:r w:rsidR="00740BAC">
              <w:rPr>
                <w:sz w:val="24"/>
                <w:szCs w:val="24"/>
              </w:rPr>
              <w:t>.</w:t>
            </w:r>
          </w:p>
          <w:p w14:paraId="7CBEF3BF" w14:textId="74BCA27E" w:rsidR="00296DF3" w:rsidRDefault="00296DF3" w:rsidP="00135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</w:t>
            </w:r>
            <w:r w:rsidR="00740BAC">
              <w:rPr>
                <w:sz w:val="24"/>
                <w:szCs w:val="24"/>
              </w:rPr>
              <w:t>.</w:t>
            </w:r>
          </w:p>
          <w:p w14:paraId="10CF4730" w14:textId="6513BE57" w:rsidR="00135C7A" w:rsidRPr="005C7BA2" w:rsidRDefault="00740BAC" w:rsidP="00296DF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Warsztaty problemowe.</w:t>
            </w:r>
          </w:p>
        </w:tc>
      </w:tr>
    </w:tbl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B552F0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5B1F09A9" w:rsidR="00B552F0" w:rsidRPr="006A3EB5" w:rsidRDefault="00296DF3" w:rsidP="009866D8">
            <w:pPr>
              <w:rPr>
                <w:color w:val="FF0000"/>
                <w:sz w:val="24"/>
                <w:szCs w:val="24"/>
              </w:rPr>
            </w:pPr>
            <w:r w:rsidRPr="006A3EB5">
              <w:rPr>
                <w:rFonts w:eastAsia="Calibri"/>
                <w:sz w:val="24"/>
                <w:szCs w:val="24"/>
              </w:rPr>
              <w:lastRenderedPageBreak/>
              <w:t>Aktywne uczestnictwo w zajęciach</w:t>
            </w:r>
            <w:r w:rsidR="006A3EB5" w:rsidRPr="006A3EB5">
              <w:rPr>
                <w:rFonts w:eastAsia="Calibri"/>
                <w:sz w:val="24"/>
                <w:szCs w:val="24"/>
              </w:rPr>
              <w:t xml:space="preserve"> </w:t>
            </w:r>
            <w:r w:rsidRPr="006A3EB5">
              <w:rPr>
                <w:rFonts w:eastAsia="Calibri"/>
                <w:sz w:val="24"/>
                <w:szCs w:val="24"/>
              </w:rPr>
              <w:t>(odpowiedzi na pytania kontrolne)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31F280" w14:textId="25DBDE74" w:rsidR="00B552F0" w:rsidRDefault="00740BAC" w:rsidP="00775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 06 07 09 11 12-14</w:t>
            </w:r>
          </w:p>
        </w:tc>
      </w:tr>
      <w:tr w:rsidR="004A4628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05A25C3E" w:rsidR="004A4628" w:rsidRPr="006A3EB5" w:rsidRDefault="006A3EB5" w:rsidP="004E1E91">
            <w:pPr>
              <w:rPr>
                <w:color w:val="FF0000"/>
                <w:sz w:val="24"/>
                <w:szCs w:val="24"/>
              </w:rPr>
            </w:pPr>
            <w:r w:rsidRPr="006A3EB5">
              <w:rPr>
                <w:rFonts w:eastAsia="Calibr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63B388CA" w:rsidR="00946082" w:rsidRPr="00643EFA" w:rsidRDefault="00740BAC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 06 07 09 11 12-14</w:t>
            </w:r>
          </w:p>
        </w:tc>
      </w:tr>
      <w:tr w:rsidR="004A4628" w:rsidRPr="00643EFA" w14:paraId="718E300F" w14:textId="77777777" w:rsidTr="004E1E91">
        <w:tc>
          <w:tcPr>
            <w:tcW w:w="8208" w:type="dxa"/>
            <w:gridSpan w:val="2"/>
          </w:tcPr>
          <w:p w14:paraId="55D6ED8D" w14:textId="5A8F5A5E" w:rsidR="004A4628" w:rsidRPr="006C0488" w:rsidRDefault="006A3EB5" w:rsidP="009866D8">
            <w:pPr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Cząstkowe ćwiczenia kontrolne wykonywane podczas zajęć</w:t>
            </w:r>
            <w:r w:rsidRPr="006C048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31641244" w14:textId="4D0C1A5B" w:rsidR="004A4628" w:rsidRDefault="00740BAC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06-11 </w:t>
            </w:r>
          </w:p>
          <w:p w14:paraId="671D7E96" w14:textId="179114E0" w:rsidR="007753F3" w:rsidRPr="007753F3" w:rsidRDefault="007753F3" w:rsidP="007753F3">
            <w:pPr>
              <w:rPr>
                <w:sz w:val="24"/>
                <w:szCs w:val="24"/>
              </w:rPr>
            </w:pPr>
          </w:p>
        </w:tc>
      </w:tr>
      <w:tr w:rsidR="004A4628" w:rsidRPr="00643EFA" w14:paraId="1315675C" w14:textId="77777777" w:rsidTr="004E1E91">
        <w:tc>
          <w:tcPr>
            <w:tcW w:w="8208" w:type="dxa"/>
            <w:gridSpan w:val="2"/>
          </w:tcPr>
          <w:p w14:paraId="7F080222" w14:textId="31DC4789" w:rsidR="004A4628" w:rsidRPr="006C0488" w:rsidRDefault="00740BAC" w:rsidP="00740BAC">
            <w:pPr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Pisemne kolokwium warsztatowo-problemowe </w:t>
            </w:r>
            <w:r w:rsidR="006A3EB5">
              <w:rPr>
                <w:rFonts w:eastAsia="Calibri"/>
                <w:sz w:val="24"/>
                <w:szCs w:val="24"/>
              </w:rPr>
              <w:t xml:space="preserve">w formie analizy </w:t>
            </w:r>
            <w:proofErr w:type="spellStart"/>
            <w:r w:rsidR="006A3EB5">
              <w:rPr>
                <w:rFonts w:eastAsia="Calibri"/>
                <w:sz w:val="24"/>
                <w:szCs w:val="24"/>
              </w:rPr>
              <w:t>poetologicznej</w:t>
            </w:r>
            <w:proofErr w:type="spellEnd"/>
            <w:r w:rsidR="006A3EB5">
              <w:rPr>
                <w:rFonts w:eastAsia="Calibri"/>
                <w:sz w:val="24"/>
                <w:szCs w:val="24"/>
              </w:rPr>
              <w:t xml:space="preserve"> wybranych tekstów lub ich fragmentów.</w:t>
            </w:r>
          </w:p>
        </w:tc>
        <w:tc>
          <w:tcPr>
            <w:tcW w:w="1800" w:type="dxa"/>
          </w:tcPr>
          <w:p w14:paraId="7146D9F8" w14:textId="645BE1A2" w:rsidR="007753F3" w:rsidRDefault="00740BAC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01-12</w:t>
            </w:r>
          </w:p>
          <w:p w14:paraId="4624F69B" w14:textId="33DAA38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BA6ED1" w:rsidRDefault="00BA6ED1" w:rsidP="004E1E91">
            <w:pPr>
              <w:rPr>
                <w:sz w:val="24"/>
                <w:szCs w:val="24"/>
              </w:rPr>
            </w:pPr>
          </w:p>
          <w:p w14:paraId="07AFAA75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6DF5700" w14:textId="1AA93F64" w:rsidR="007177BC" w:rsidRDefault="007177B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Na ocenę końcową składają się:</w:t>
            </w:r>
          </w:p>
          <w:p w14:paraId="69F194C0" w14:textId="570BFA3C" w:rsidR="007177BC" w:rsidRDefault="00740BA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Pisemne k</w:t>
            </w:r>
            <w:r w:rsidR="007177BC">
              <w:rPr>
                <w:rFonts w:eastAsia="Calibri"/>
                <w:sz w:val="24"/>
                <w:szCs w:val="24"/>
              </w:rPr>
              <w:t xml:space="preserve">olokwium </w:t>
            </w:r>
            <w:r>
              <w:rPr>
                <w:rFonts w:eastAsia="Calibri"/>
                <w:sz w:val="24"/>
                <w:szCs w:val="24"/>
              </w:rPr>
              <w:t>problemowo-warsztatowe</w:t>
            </w:r>
            <w:r w:rsidR="007177BC">
              <w:rPr>
                <w:rFonts w:eastAsia="Calibri"/>
                <w:sz w:val="24"/>
                <w:szCs w:val="24"/>
              </w:rPr>
              <w:t xml:space="preserve"> zamykające kurs z poetyki </w:t>
            </w:r>
            <w:r>
              <w:rPr>
                <w:rFonts w:eastAsia="Calibri"/>
                <w:sz w:val="24"/>
                <w:szCs w:val="24"/>
              </w:rPr>
              <w:t>i pragmatyki tekstu – 65</w:t>
            </w:r>
            <w:r w:rsidR="007177BC">
              <w:rPr>
                <w:rFonts w:eastAsia="Calibri"/>
                <w:sz w:val="24"/>
                <w:szCs w:val="24"/>
              </w:rPr>
              <w:t>%</w:t>
            </w:r>
          </w:p>
          <w:p w14:paraId="46AB9877" w14:textId="5AA98116" w:rsidR="007177BC" w:rsidRDefault="007177B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Cząstkowe zadania problemowe </w:t>
            </w:r>
            <w:r w:rsidR="00740BAC">
              <w:rPr>
                <w:rFonts w:eastAsia="Calibri"/>
                <w:sz w:val="24"/>
                <w:szCs w:val="24"/>
              </w:rPr>
              <w:t>realizowane w trakcie zajęć – 25</w:t>
            </w:r>
            <w:r>
              <w:rPr>
                <w:rFonts w:eastAsia="Calibri"/>
                <w:sz w:val="24"/>
                <w:szCs w:val="24"/>
              </w:rPr>
              <w:t>%</w:t>
            </w:r>
          </w:p>
          <w:p w14:paraId="72CB3034" w14:textId="49D77E1D" w:rsidR="007177BC" w:rsidRDefault="007177B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Aktywność na zajęciach </w:t>
            </w:r>
            <w:r w:rsidR="00740BAC">
              <w:rPr>
                <w:rFonts w:eastAsia="Calibri"/>
                <w:sz w:val="24"/>
                <w:szCs w:val="24"/>
              </w:rPr>
              <w:t xml:space="preserve">i uczestnictwo w dyskusji </w:t>
            </w:r>
            <w:r>
              <w:rPr>
                <w:rFonts w:eastAsia="Calibri"/>
                <w:sz w:val="24"/>
                <w:szCs w:val="24"/>
              </w:rPr>
              <w:t xml:space="preserve">– 10% </w:t>
            </w:r>
          </w:p>
          <w:p w14:paraId="35E307F9" w14:textId="780542CF" w:rsidR="007177BC" w:rsidRDefault="007177B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Skala ocen:</w:t>
            </w:r>
          </w:p>
          <w:p w14:paraId="7CE0EC37" w14:textId="57026BB1" w:rsidR="007177BC" w:rsidRDefault="007177BC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  <w:r w:rsidR="00196D83">
              <w:rPr>
                <w:rFonts w:eastAsia="Calibri"/>
                <w:sz w:val="24"/>
                <w:szCs w:val="24"/>
              </w:rPr>
              <w:t>% - 92% bardzo dobry</w:t>
            </w:r>
          </w:p>
          <w:p w14:paraId="12EA47E9" w14:textId="34EDA537" w:rsidR="00196D83" w:rsidRDefault="00196D83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91% - 83% dobry plus</w:t>
            </w:r>
          </w:p>
          <w:p w14:paraId="7ECB5D9F" w14:textId="26E02E61" w:rsidR="00196D83" w:rsidRDefault="00196D83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82% - 73% dobry</w:t>
            </w:r>
          </w:p>
          <w:p w14:paraId="015FFA70" w14:textId="6BC5B557" w:rsidR="00196D83" w:rsidRDefault="00196D83" w:rsidP="00B552F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72% - 63% dostateczny plus</w:t>
            </w:r>
          </w:p>
          <w:p w14:paraId="72E81095" w14:textId="44D39C6B" w:rsidR="004A4628" w:rsidRPr="005C7BA2" w:rsidRDefault="00196D83" w:rsidP="004E1E9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62% - 56% dostateczny</w:t>
            </w:r>
          </w:p>
        </w:tc>
      </w:tr>
    </w:tbl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A4628" w:rsidRPr="00643EFA" w14:paraId="03D60B88" w14:textId="77777777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709AF5D6" w14:textId="752919E7" w:rsidR="004A4628" w:rsidRPr="005C7BA2" w:rsidRDefault="004A4628" w:rsidP="005C7BA2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A4628" w:rsidRPr="00643EFA" w14:paraId="5AC5DABC" w14:textId="77777777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5850C6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  <w:p w14:paraId="1C3923B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571BA640" w14:textId="77777777" w:rsidR="004A4628" w:rsidRPr="00643EFA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643EFA" w14:paraId="6FE3C060" w14:textId="77777777" w:rsidTr="004E1E91">
        <w:trPr>
          <w:trHeight w:val="262"/>
        </w:trPr>
        <w:tc>
          <w:tcPr>
            <w:tcW w:w="5070" w:type="dxa"/>
            <w:vMerge/>
          </w:tcPr>
          <w:p w14:paraId="7365574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1D33297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14:paraId="6E488A0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W tym zajęcia powiązane </w:t>
            </w:r>
            <w:r w:rsidRPr="00643E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A4628" w:rsidRPr="00643EFA" w14:paraId="39352566" w14:textId="77777777" w:rsidTr="004E1E91">
        <w:trPr>
          <w:trHeight w:val="262"/>
        </w:trPr>
        <w:tc>
          <w:tcPr>
            <w:tcW w:w="5070" w:type="dxa"/>
          </w:tcPr>
          <w:p w14:paraId="0F5805B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3EDFBAB5" w14:textId="6AD0BCCB" w:rsidR="004A4628" w:rsidRPr="005C7BA2" w:rsidRDefault="005C7BA2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80A964F" w14:textId="77777777" w:rsidR="004A4628" w:rsidRPr="005C7BA2" w:rsidRDefault="004A4628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-</w:t>
            </w:r>
          </w:p>
        </w:tc>
      </w:tr>
      <w:tr w:rsidR="004A4628" w:rsidRPr="00643EFA" w14:paraId="18123059" w14:textId="77777777" w:rsidTr="004E1E91">
        <w:trPr>
          <w:trHeight w:val="262"/>
        </w:trPr>
        <w:tc>
          <w:tcPr>
            <w:tcW w:w="5070" w:type="dxa"/>
          </w:tcPr>
          <w:p w14:paraId="46E8859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61598290" w14:textId="5B9D7BCE" w:rsidR="004A4628" w:rsidRPr="005C7BA2" w:rsidRDefault="005C7BA2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1F2BB8F" w14:textId="77777777" w:rsidR="004A4628" w:rsidRPr="005C7BA2" w:rsidRDefault="004D14EB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-</w:t>
            </w:r>
          </w:p>
        </w:tc>
      </w:tr>
      <w:tr w:rsidR="004A4628" w:rsidRPr="00643EFA" w14:paraId="0F75F608" w14:textId="77777777" w:rsidTr="004E1E91">
        <w:trPr>
          <w:trHeight w:val="262"/>
        </w:trPr>
        <w:tc>
          <w:tcPr>
            <w:tcW w:w="5070" w:type="dxa"/>
          </w:tcPr>
          <w:p w14:paraId="0CD5802E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75A320E0" w14:textId="37F31316" w:rsidR="004A4628" w:rsidRPr="005C7BA2" w:rsidRDefault="005C7BA2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0E312C1C" w14:textId="2762938A" w:rsidR="004A4628" w:rsidRPr="005C7BA2" w:rsidRDefault="005C7BA2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20</w:t>
            </w:r>
          </w:p>
        </w:tc>
      </w:tr>
      <w:tr w:rsidR="004A4628" w:rsidRPr="00643EFA" w14:paraId="50002596" w14:textId="77777777" w:rsidTr="004E1E91">
        <w:trPr>
          <w:trHeight w:val="262"/>
        </w:trPr>
        <w:tc>
          <w:tcPr>
            <w:tcW w:w="5070" w:type="dxa"/>
          </w:tcPr>
          <w:p w14:paraId="3B6C4BC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44A4C878" w14:textId="11768935" w:rsidR="004A4628" w:rsidRPr="005C7BA2" w:rsidRDefault="005C7BA2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00AB8B00" w14:textId="77777777" w:rsidR="004A4628" w:rsidRPr="005C7BA2" w:rsidRDefault="00643EFA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-</w:t>
            </w:r>
          </w:p>
        </w:tc>
      </w:tr>
      <w:tr w:rsidR="004A4628" w:rsidRPr="00643EFA" w14:paraId="7511301A" w14:textId="77777777" w:rsidTr="004E1E91">
        <w:trPr>
          <w:trHeight w:val="262"/>
        </w:trPr>
        <w:tc>
          <w:tcPr>
            <w:tcW w:w="5070" w:type="dxa"/>
          </w:tcPr>
          <w:p w14:paraId="30AEDA3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projektu / eseju / itp.</w:t>
            </w:r>
            <w:r w:rsidRPr="00643E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3EF726EF" w14:textId="77777777" w:rsidR="004A4628" w:rsidRPr="005C7BA2" w:rsidRDefault="00621682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14:paraId="2A9D7152" w14:textId="130ADA66" w:rsidR="004A4628" w:rsidRPr="005C7BA2" w:rsidRDefault="005C7BA2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5</w:t>
            </w:r>
          </w:p>
        </w:tc>
      </w:tr>
      <w:tr w:rsidR="004A4628" w:rsidRPr="00643EFA" w14:paraId="5A6E4F72" w14:textId="77777777" w:rsidTr="004E1E91">
        <w:trPr>
          <w:trHeight w:val="262"/>
        </w:trPr>
        <w:tc>
          <w:tcPr>
            <w:tcW w:w="5070" w:type="dxa"/>
          </w:tcPr>
          <w:p w14:paraId="2F6F4311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5A6CB31F" w14:textId="2894E7CD" w:rsidR="004A4628" w:rsidRPr="005C7BA2" w:rsidRDefault="005C7BA2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1720A533" w14:textId="77777777" w:rsidR="004A4628" w:rsidRPr="005C7BA2" w:rsidRDefault="004D14EB" w:rsidP="004D14EB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-</w:t>
            </w:r>
          </w:p>
        </w:tc>
      </w:tr>
      <w:tr w:rsidR="004A4628" w:rsidRPr="00643EFA" w14:paraId="4665A93F" w14:textId="77777777" w:rsidTr="004E1E91">
        <w:trPr>
          <w:trHeight w:val="262"/>
        </w:trPr>
        <w:tc>
          <w:tcPr>
            <w:tcW w:w="5070" w:type="dxa"/>
          </w:tcPr>
          <w:p w14:paraId="54EAB1EA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4AB82E41" w14:textId="77777777" w:rsidR="004A4628" w:rsidRPr="005C7BA2" w:rsidRDefault="00621682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16D3620F" w14:textId="77777777" w:rsidR="004A4628" w:rsidRPr="005C7BA2" w:rsidRDefault="00643EFA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-</w:t>
            </w:r>
          </w:p>
        </w:tc>
      </w:tr>
      <w:tr w:rsidR="004A4628" w:rsidRPr="00643EFA" w14:paraId="0A8DB8AC" w14:textId="77777777" w:rsidTr="004E1E91">
        <w:trPr>
          <w:trHeight w:val="262"/>
        </w:trPr>
        <w:tc>
          <w:tcPr>
            <w:tcW w:w="5070" w:type="dxa"/>
          </w:tcPr>
          <w:p w14:paraId="451AC0E2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2E6686A1" w14:textId="77777777" w:rsidR="004A4628" w:rsidRPr="005C7BA2" w:rsidRDefault="00643EFA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E4790E0" w14:textId="77777777" w:rsidR="004A4628" w:rsidRPr="005C7BA2" w:rsidRDefault="00643EFA" w:rsidP="004E1E91">
            <w:pPr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-</w:t>
            </w:r>
          </w:p>
        </w:tc>
      </w:tr>
      <w:tr w:rsidR="004A4628" w:rsidRPr="00643EFA" w14:paraId="0D638CEE" w14:textId="77777777" w:rsidTr="004E1E91">
        <w:trPr>
          <w:trHeight w:val="262"/>
        </w:trPr>
        <w:tc>
          <w:tcPr>
            <w:tcW w:w="5070" w:type="dxa"/>
          </w:tcPr>
          <w:p w14:paraId="79F2430C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5E0315C6" w14:textId="364CD27F" w:rsidR="004A4628" w:rsidRPr="005C7BA2" w:rsidRDefault="005C7BA2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5</w:t>
            </w:r>
            <w:r w:rsidR="00621682" w:rsidRPr="005C7BA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376734DB" w14:textId="788DCA66" w:rsidR="004A4628" w:rsidRPr="005C7BA2" w:rsidRDefault="005C7BA2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C7BA2">
              <w:rPr>
                <w:sz w:val="24"/>
                <w:szCs w:val="24"/>
              </w:rPr>
              <w:t>25</w:t>
            </w:r>
          </w:p>
        </w:tc>
      </w:tr>
      <w:tr w:rsidR="004A4628" w:rsidRPr="00643EFA" w14:paraId="7252A7CB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3F2231FF" w14:textId="77777777" w:rsidR="004A4628" w:rsidRPr="00643EFA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D6261E6" w14:textId="2C8F6D53" w:rsidR="004A4628" w:rsidRPr="005C7BA2" w:rsidRDefault="004A4628" w:rsidP="00272AA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C7BA2">
              <w:rPr>
                <w:b/>
                <w:sz w:val="24"/>
                <w:szCs w:val="24"/>
              </w:rPr>
              <w:t>2</w:t>
            </w:r>
          </w:p>
        </w:tc>
      </w:tr>
      <w:tr w:rsidR="004A4628" w:rsidRPr="00643EFA" w14:paraId="60016E8A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67FBFEAB" w14:textId="77777777" w:rsidR="004A4628" w:rsidRPr="00643EFA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965E3ED" w14:textId="77777777" w:rsidR="004A4628" w:rsidRPr="005C7BA2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C7BA2">
              <w:rPr>
                <w:b/>
                <w:sz w:val="24"/>
                <w:szCs w:val="24"/>
              </w:rPr>
              <w:t>2</w:t>
            </w:r>
          </w:p>
          <w:p w14:paraId="64E5D3F6" w14:textId="2F5C90B6" w:rsidR="004A4628" w:rsidRPr="005C7BA2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C7BA2">
              <w:rPr>
                <w:b/>
                <w:sz w:val="24"/>
                <w:szCs w:val="24"/>
              </w:rPr>
              <w:t xml:space="preserve"> (</w:t>
            </w:r>
            <w:r w:rsidR="000A2956" w:rsidRPr="005C7BA2">
              <w:rPr>
                <w:b/>
                <w:sz w:val="24"/>
                <w:szCs w:val="24"/>
              </w:rPr>
              <w:t>LITERATUROZNAWSTWO</w:t>
            </w:r>
            <w:r w:rsidRPr="005C7BA2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643EFA" w14:paraId="0C70F190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31FA8CBC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52D711E" w14:textId="6A293B09" w:rsidR="00465875" w:rsidRPr="005C7BA2" w:rsidRDefault="005C7BA2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C7BA2">
              <w:rPr>
                <w:b/>
                <w:sz w:val="24"/>
                <w:szCs w:val="24"/>
              </w:rPr>
              <w:t>1</w:t>
            </w:r>
          </w:p>
          <w:p w14:paraId="3878C6D7" w14:textId="2A11B89A" w:rsidR="00465875" w:rsidRPr="005C7BA2" w:rsidRDefault="00465875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643EFA" w14:paraId="6E2E1A6C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63EFD16A" w14:textId="77777777" w:rsidR="004A4628" w:rsidRPr="00643EFA" w:rsidRDefault="004A4628" w:rsidP="006216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DDD0FB7" w14:textId="57472377" w:rsidR="00465875" w:rsidRPr="005C7BA2" w:rsidRDefault="00465875" w:rsidP="00643EF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C7BA2">
              <w:rPr>
                <w:b/>
                <w:sz w:val="24"/>
                <w:szCs w:val="24"/>
              </w:rPr>
              <w:t>1</w:t>
            </w:r>
            <w:r w:rsidR="00AE06EF" w:rsidRPr="005C7BA2">
              <w:rPr>
                <w:b/>
                <w:sz w:val="24"/>
                <w:szCs w:val="24"/>
              </w:rPr>
              <w:t>,</w:t>
            </w:r>
            <w:r w:rsidR="005C7BA2" w:rsidRPr="005C7BA2">
              <w:rPr>
                <w:b/>
                <w:sz w:val="24"/>
                <w:szCs w:val="24"/>
              </w:rPr>
              <w:t>2</w:t>
            </w:r>
            <w:r w:rsidRPr="005C7BA2">
              <w:rPr>
                <w:b/>
                <w:sz w:val="24"/>
                <w:szCs w:val="24"/>
              </w:rPr>
              <w:t xml:space="preserve"> </w:t>
            </w:r>
          </w:p>
          <w:p w14:paraId="2F912466" w14:textId="17DE255C" w:rsidR="00643EFA" w:rsidRPr="005C7BA2" w:rsidRDefault="00643EFA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6D0198" w14:textId="77777777" w:rsidR="000A4D28" w:rsidRPr="00643EFA" w:rsidRDefault="000A4D28">
      <w:pPr>
        <w:rPr>
          <w:sz w:val="24"/>
          <w:szCs w:val="24"/>
        </w:rPr>
      </w:pPr>
    </w:p>
    <w:sectPr w:rsidR="000A4D28" w:rsidRPr="00643EFA" w:rsidSect="005C7BA2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E40B8"/>
    <w:multiLevelType w:val="hybridMultilevel"/>
    <w:tmpl w:val="36D4B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628"/>
    <w:rsid w:val="000255C7"/>
    <w:rsid w:val="00034F66"/>
    <w:rsid w:val="000A2956"/>
    <w:rsid w:val="000A4D28"/>
    <w:rsid w:val="001073D0"/>
    <w:rsid w:val="00135C7A"/>
    <w:rsid w:val="00140663"/>
    <w:rsid w:val="00176B51"/>
    <w:rsid w:val="00196D83"/>
    <w:rsid w:val="001A5E88"/>
    <w:rsid w:val="001D3ADC"/>
    <w:rsid w:val="00206802"/>
    <w:rsid w:val="00213DFF"/>
    <w:rsid w:val="00272AAA"/>
    <w:rsid w:val="00296DF3"/>
    <w:rsid w:val="00317B41"/>
    <w:rsid w:val="00317C27"/>
    <w:rsid w:val="0039515E"/>
    <w:rsid w:val="00431C4B"/>
    <w:rsid w:val="00440431"/>
    <w:rsid w:val="00465875"/>
    <w:rsid w:val="004A4628"/>
    <w:rsid w:val="004D14EB"/>
    <w:rsid w:val="004E77FE"/>
    <w:rsid w:val="005562F6"/>
    <w:rsid w:val="00573875"/>
    <w:rsid w:val="005C2502"/>
    <w:rsid w:val="005C7BA2"/>
    <w:rsid w:val="005F69DA"/>
    <w:rsid w:val="00621682"/>
    <w:rsid w:val="0062253D"/>
    <w:rsid w:val="00643EFA"/>
    <w:rsid w:val="006445AC"/>
    <w:rsid w:val="006608D9"/>
    <w:rsid w:val="006A3EB5"/>
    <w:rsid w:val="006B065E"/>
    <w:rsid w:val="006C0488"/>
    <w:rsid w:val="006D59C0"/>
    <w:rsid w:val="007177BC"/>
    <w:rsid w:val="00740BAC"/>
    <w:rsid w:val="00741373"/>
    <w:rsid w:val="007422C6"/>
    <w:rsid w:val="007450A0"/>
    <w:rsid w:val="00763946"/>
    <w:rsid w:val="00770EF8"/>
    <w:rsid w:val="007753F3"/>
    <w:rsid w:val="007772CA"/>
    <w:rsid w:val="007939AE"/>
    <w:rsid w:val="007A6E8C"/>
    <w:rsid w:val="007D2022"/>
    <w:rsid w:val="007F4567"/>
    <w:rsid w:val="00946082"/>
    <w:rsid w:val="00947BCA"/>
    <w:rsid w:val="00963BE2"/>
    <w:rsid w:val="009866D8"/>
    <w:rsid w:val="00986D5E"/>
    <w:rsid w:val="009D7FC0"/>
    <w:rsid w:val="00A14A80"/>
    <w:rsid w:val="00AC0973"/>
    <w:rsid w:val="00AE06EF"/>
    <w:rsid w:val="00B34A14"/>
    <w:rsid w:val="00B552F0"/>
    <w:rsid w:val="00BA6ED1"/>
    <w:rsid w:val="00C50DD6"/>
    <w:rsid w:val="00C87246"/>
    <w:rsid w:val="00D60154"/>
    <w:rsid w:val="00E01A80"/>
    <w:rsid w:val="00E40C8A"/>
    <w:rsid w:val="00EC3D9D"/>
    <w:rsid w:val="00ED5022"/>
    <w:rsid w:val="00F067F5"/>
    <w:rsid w:val="00F8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2FF8C4AF-D3A1-433D-8B8D-5C2DD8BC8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44043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4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2C4488-6A7C-4C23-BF43-2E44DAD2C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1405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5</cp:revision>
  <dcterms:created xsi:type="dcterms:W3CDTF">2021-09-17T21:14:00Z</dcterms:created>
  <dcterms:modified xsi:type="dcterms:W3CDTF">2021-09-18T16:51:00Z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